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44" w:rsidRDefault="006F2294">
      <w:bookmarkStart w:id="0" w:name="_GoBack"/>
      <w:bookmarkEnd w:id="0"/>
      <w:r>
        <w:t>ВИДЫ МЕЖЛИЧНОСТНОЙ КОММУНИКАЦИИ</w:t>
      </w:r>
    </w:p>
    <w:p w:rsidR="006F2294" w:rsidRDefault="006F2294"/>
    <w:p w:rsidR="006F2294" w:rsidRPr="006F2294" w:rsidRDefault="006F2294" w:rsidP="006F2294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Общение между людьми осуществляется с помощью вербальных и невербальных средств.</w:t>
      </w:r>
    </w:p>
    <w:p w:rsidR="006F2294" w:rsidRPr="006F2294" w:rsidRDefault="006F2294" w:rsidP="006F2294">
      <w:pPr>
        <w:shd w:val="clear" w:color="auto" w:fill="FFFFFF"/>
        <w:spacing w:after="300" w:line="408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1FC2EB0D" wp14:editId="72C83C5C">
            <wp:extent cx="6209568" cy="3587750"/>
            <wp:effectExtent l="0" t="0" r="1270" b="0"/>
            <wp:docPr id="5" name="Рисунок 5" descr="https://e-mba.ru/uploads/campus/images/del_komm_pic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-mba.ru/uploads/campus/images/del_komm_pic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774" cy="359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294" w:rsidRPr="006F2294" w:rsidRDefault="006F2294" w:rsidP="006F2294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К видам вербального общения относятся </w:t>
      </w:r>
      <w:r w:rsidRPr="006F2294">
        <w:rPr>
          <w:rFonts w:ascii="Arial" w:hAnsi="Arial" w:cs="Arial"/>
          <w:b/>
          <w:bCs/>
          <w:color w:val="000000"/>
          <w:sz w:val="27"/>
          <w:szCs w:val="27"/>
        </w:rPr>
        <w:t>слушание, речь, чтение</w:t>
      </w:r>
      <w:r w:rsidRPr="006F2294">
        <w:rPr>
          <w:rFonts w:ascii="Arial" w:hAnsi="Arial" w:cs="Arial"/>
          <w:color w:val="000000"/>
          <w:sz w:val="27"/>
          <w:szCs w:val="27"/>
        </w:rPr>
        <w:t> и</w:t>
      </w:r>
      <w:r w:rsidRPr="006F2294">
        <w:rPr>
          <w:rFonts w:ascii="Arial" w:hAnsi="Arial" w:cs="Arial"/>
          <w:b/>
          <w:bCs/>
          <w:color w:val="000000"/>
          <w:sz w:val="27"/>
          <w:szCs w:val="27"/>
        </w:rPr>
        <w:t> письмо</w:t>
      </w:r>
      <w:r w:rsidRPr="006F2294">
        <w:rPr>
          <w:rFonts w:ascii="Arial" w:hAnsi="Arial" w:cs="Arial"/>
          <w:color w:val="000000"/>
          <w:sz w:val="27"/>
          <w:szCs w:val="27"/>
        </w:rPr>
        <w:t>.</w:t>
      </w:r>
    </w:p>
    <w:p w:rsidR="006F2294" w:rsidRPr="006F2294" w:rsidRDefault="006F2294" w:rsidP="006F2294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По оценкам специалистов, большинство людей не стремятся развивать навыки правильного слушания, хотя этот вид общения занимает до 45 % времени межличностных коммуникаций (в то время как речь занимает 30 % времени, а чтение – всего 15 % времени).</w:t>
      </w:r>
    </w:p>
    <w:p w:rsidR="006F2294" w:rsidRPr="006F2294" w:rsidRDefault="006F2294" w:rsidP="006F2294">
      <w:pPr>
        <w:shd w:val="clear" w:color="auto" w:fill="FFFFFF"/>
        <w:spacing w:after="300" w:line="408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13C00E7E" wp14:editId="035F0EA5">
            <wp:extent cx="5651723" cy="3573145"/>
            <wp:effectExtent l="0" t="0" r="6350" b="8255"/>
            <wp:docPr id="6" name="Рисунок 6" descr="https://e-mba.ru/uploads/campus/images/del_komm_pi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-mba.ru/uploads/campus/images/del_komm_pic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391" cy="357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294" w:rsidRPr="006F2294" w:rsidRDefault="006F2294" w:rsidP="006F2294">
      <w:pPr>
        <w:shd w:val="clear" w:color="auto" w:fill="FFFFFF"/>
        <w:spacing w:line="408" w:lineRule="atLeast"/>
        <w:rPr>
          <w:rFonts w:ascii="Arial" w:hAnsi="Arial" w:cs="Arial"/>
          <w:caps/>
          <w:color w:val="B8B168"/>
          <w:spacing w:val="15"/>
          <w:sz w:val="20"/>
          <w:szCs w:val="20"/>
        </w:rPr>
      </w:pPr>
      <w:r w:rsidRPr="006F2294">
        <w:rPr>
          <w:rFonts w:ascii="Arial" w:hAnsi="Arial" w:cs="Arial"/>
          <w:caps/>
          <w:color w:val="B8B168"/>
          <w:spacing w:val="15"/>
          <w:sz w:val="20"/>
          <w:szCs w:val="20"/>
        </w:rPr>
        <w:t>ИНТЕРЕСНО</w:t>
      </w:r>
    </w:p>
    <w:p w:rsidR="006F2294" w:rsidRPr="006F2294" w:rsidRDefault="006F2294" w:rsidP="006F2294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Умение грамотно вести деловую переписку является неотъемлемым элементом деловой репутации менеджера.</w:t>
      </w:r>
    </w:p>
    <w:p w:rsidR="006F2294" w:rsidRPr="006F2294" w:rsidRDefault="006F2294" w:rsidP="006F2294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С помощью писем ведутся предварительные переговоры перед заключением сделки, выясняются отношения между предприятиями и организациями, в письмах излагаются претензии, выражаются просьбы, оформляются приглашения принять участие в тех или иных мероприятиях. Письма фиксируют необходимую информацию, к которой можно многократно возвращаться.</w:t>
      </w:r>
    </w:p>
    <w:p w:rsidR="006F2294" w:rsidRPr="006F2294" w:rsidRDefault="006F2294" w:rsidP="006F2294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 xml:space="preserve">Однако замечено, что в </w:t>
      </w:r>
      <w:proofErr w:type="gramStart"/>
      <w:r w:rsidRPr="006F2294">
        <w:rPr>
          <w:rFonts w:ascii="Arial" w:hAnsi="Arial" w:cs="Arial"/>
          <w:color w:val="000000"/>
          <w:sz w:val="27"/>
          <w:szCs w:val="27"/>
        </w:rPr>
        <w:t>России  не</w:t>
      </w:r>
      <w:proofErr w:type="gramEnd"/>
      <w:r w:rsidRPr="006F2294">
        <w:rPr>
          <w:rFonts w:ascii="Arial" w:hAnsi="Arial" w:cs="Arial"/>
          <w:color w:val="000000"/>
          <w:sz w:val="27"/>
          <w:szCs w:val="27"/>
        </w:rPr>
        <w:t xml:space="preserve"> умеют грамотно составлять деловые письма, поскольку люди считают это лишней тратой времени. Например, вице-президент управляющей компании «Ренессанс Капитал» Вячеслав Давиденко полагает, что «…в нашем обществе вообще не принято пользоваться деловым письмом как инструментом».</w:t>
      </w:r>
    </w:p>
    <w:p w:rsidR="006F2294" w:rsidRPr="006F2294" w:rsidRDefault="006F2294" w:rsidP="006F2294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 xml:space="preserve">Следует помнить, что у деловой письменной речи существует национальная специфика. Например, в России используют устойчивые выражения в тексте документа, в то время как у американцев деловое письмо продолжает традиции устной публичной речи (в деловой </w:t>
      </w:r>
      <w:r w:rsidRPr="006F2294">
        <w:rPr>
          <w:rFonts w:ascii="Arial" w:hAnsi="Arial" w:cs="Arial"/>
          <w:color w:val="000000"/>
          <w:sz w:val="27"/>
          <w:szCs w:val="27"/>
        </w:rPr>
        <w:lastRenderedPageBreak/>
        <w:t>переписке можно встретить цитаты из Библии или стихов, риторические вопросы и восклицания, поскольку составление делового письма воспринимается ими как проявление творческого начала).</w:t>
      </w:r>
    </w:p>
    <w:p w:rsidR="006F2294" w:rsidRPr="006F2294" w:rsidRDefault="006F2294" w:rsidP="006F2294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Использование современных систем электронной коммуникации (телеконференций, электронной почты, систем мгновенной передачи сообщений и т. д.) требует знания основ </w:t>
      </w:r>
      <w:r w:rsidRPr="006F2294">
        <w:rPr>
          <w:rFonts w:ascii="Arial" w:hAnsi="Arial" w:cs="Arial"/>
          <w:b/>
          <w:bCs/>
          <w:color w:val="000000"/>
          <w:sz w:val="27"/>
          <w:szCs w:val="27"/>
        </w:rPr>
        <w:t>сетевого этикета</w:t>
      </w:r>
      <w:r w:rsidRPr="006F2294">
        <w:rPr>
          <w:rFonts w:ascii="Arial" w:hAnsi="Arial" w:cs="Arial"/>
          <w:color w:val="000000"/>
          <w:sz w:val="27"/>
          <w:szCs w:val="27"/>
        </w:rPr>
        <w:t>.</w:t>
      </w:r>
    </w:p>
    <w:p w:rsidR="006F2294" w:rsidRPr="006F2294" w:rsidRDefault="006F2294" w:rsidP="006F2294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b/>
          <w:bCs/>
          <w:color w:val="000000"/>
          <w:sz w:val="27"/>
          <w:szCs w:val="27"/>
        </w:rPr>
        <w:t>Составляя электронное письмо, следуйте следующим рекомендациям</w:t>
      </w:r>
      <w:r w:rsidRPr="006F2294">
        <w:rPr>
          <w:rFonts w:ascii="Arial" w:hAnsi="Arial" w:cs="Arial"/>
          <w:color w:val="000000"/>
          <w:sz w:val="27"/>
          <w:szCs w:val="27"/>
        </w:rPr>
        <w:t>:</w:t>
      </w:r>
    </w:p>
    <w:p w:rsidR="006F2294" w:rsidRPr="006F2294" w:rsidRDefault="006F2294" w:rsidP="006F229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Обязательно заполняйте поле «Тема». Правильно сформулированная тема сообщения позволит адресату определить, какое письмо следует открыть в первую очередь.</w:t>
      </w:r>
    </w:p>
    <w:p w:rsidR="006F2294" w:rsidRPr="006F2294" w:rsidRDefault="006F2294" w:rsidP="006F229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Используйте подпись, но старайтесь, чтобы ее длина не превышала четырех-шести строк текста. Желательно, чтобы подпись содержала некоторую информацию об отправителе сообщения, в том числе возможные способы связи с ним.</w:t>
      </w:r>
    </w:p>
    <w:p w:rsidR="006F2294" w:rsidRPr="006F2294" w:rsidRDefault="006F2294" w:rsidP="006F229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Электронное письмо должно быть кратким. Если необходимо передать большой объем информации, его лучше оформить как вложение к письму.</w:t>
      </w:r>
    </w:p>
    <w:p w:rsidR="006F2294" w:rsidRPr="006F2294" w:rsidRDefault="006F2294" w:rsidP="006F229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Необходимо заранее согласовывать с адресатом пересылку вложенного файла большого размера.</w:t>
      </w:r>
    </w:p>
    <w:p w:rsidR="006F2294" w:rsidRPr="006F2294" w:rsidRDefault="006F2294" w:rsidP="006F229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Отвечая на сообщение с вложенным файлом, не пересылайте этот файл обратно отправителю. </w:t>
      </w:r>
    </w:p>
    <w:p w:rsidR="006F2294" w:rsidRPr="006F2294" w:rsidRDefault="006F2294" w:rsidP="006F229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Не забывайте о нормах вежливости в электронной переписке.</w:t>
      </w:r>
    </w:p>
    <w:p w:rsidR="006F2294" w:rsidRPr="006F2294" w:rsidRDefault="006F2294" w:rsidP="006F229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Вовремя отвечайте на полученную корреспонденцию. Рекомендуемое время ответа на электронное письмо – один рабочий день.</w:t>
      </w:r>
    </w:p>
    <w:p w:rsidR="006F2294" w:rsidRPr="006F2294" w:rsidRDefault="006F2294" w:rsidP="006F2294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6F2294">
        <w:rPr>
          <w:rFonts w:ascii="Arial" w:hAnsi="Arial" w:cs="Arial"/>
          <w:b/>
          <w:bCs/>
          <w:color w:val="000000"/>
          <w:sz w:val="30"/>
          <w:szCs w:val="30"/>
        </w:rPr>
        <w:t>Рекомендации по проведению телефонных переговоров:</w:t>
      </w:r>
    </w:p>
    <w:p w:rsidR="006F2294" w:rsidRPr="006F2294" w:rsidRDefault="006F2294" w:rsidP="006F2294">
      <w:pPr>
        <w:numPr>
          <w:ilvl w:val="0"/>
          <w:numId w:val="2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Будьте вежливы и лаконичны. </w:t>
      </w:r>
    </w:p>
    <w:p w:rsidR="006F2294" w:rsidRPr="006F2294" w:rsidRDefault="006F2294" w:rsidP="006F2294">
      <w:pPr>
        <w:numPr>
          <w:ilvl w:val="0"/>
          <w:numId w:val="2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Соблюдайте средний темп речи. </w:t>
      </w:r>
    </w:p>
    <w:p w:rsidR="006F2294" w:rsidRPr="006F2294" w:rsidRDefault="006F2294" w:rsidP="006F2294">
      <w:pPr>
        <w:numPr>
          <w:ilvl w:val="0"/>
          <w:numId w:val="2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lastRenderedPageBreak/>
        <w:t>Выбирайте разумное время для звонка (лучше звонить в промежутке с десяти часов утра до шести вечера).</w:t>
      </w:r>
    </w:p>
    <w:p w:rsidR="006F2294" w:rsidRPr="006F2294" w:rsidRDefault="006F2294" w:rsidP="006F2294">
      <w:pPr>
        <w:numPr>
          <w:ilvl w:val="0"/>
          <w:numId w:val="2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Обязательно представьтесь, начиная разговор. Уточните, может ли собеседник сейчас говорить.</w:t>
      </w:r>
    </w:p>
    <w:p w:rsidR="006F2294" w:rsidRPr="006F2294" w:rsidRDefault="006F2294" w:rsidP="006F2294">
      <w:pPr>
        <w:numPr>
          <w:ilvl w:val="0"/>
          <w:numId w:val="2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Если связь внезапно прерывается, должен перезвонить тот, кто начал разговор.</w:t>
      </w:r>
    </w:p>
    <w:p w:rsidR="006F2294" w:rsidRPr="006F2294" w:rsidRDefault="006F2294" w:rsidP="006F2294">
      <w:pPr>
        <w:numPr>
          <w:ilvl w:val="0"/>
          <w:numId w:val="2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Не разговаривайте одновременно по нескольким линиям. </w:t>
      </w:r>
    </w:p>
    <w:p w:rsidR="006F2294" w:rsidRPr="006F2294" w:rsidRDefault="006F2294" w:rsidP="006F2294">
      <w:pPr>
        <w:numPr>
          <w:ilvl w:val="0"/>
          <w:numId w:val="2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Улыбайтесь. Психологами доказано, что улыбка делает голос более доброжелательным и позитивным.</w:t>
      </w:r>
    </w:p>
    <w:p w:rsidR="006F2294" w:rsidRPr="006F2294" w:rsidRDefault="006F2294" w:rsidP="006F2294">
      <w:pPr>
        <w:numPr>
          <w:ilvl w:val="0"/>
          <w:numId w:val="2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Заранее продумывайте предстоящий разговор.</w:t>
      </w:r>
    </w:p>
    <w:p w:rsidR="006F2294" w:rsidRPr="006F2294" w:rsidRDefault="006F2294" w:rsidP="006F2294">
      <w:pPr>
        <w:numPr>
          <w:ilvl w:val="0"/>
          <w:numId w:val="2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Закончить разговор должен тот, кто позвонил. Постарайтесь кратко подвести итоги беседы, поблагодарите собеседника за уделенное вам внимание.</w:t>
      </w:r>
    </w:p>
    <w:p w:rsidR="006F2294" w:rsidRPr="006F2294" w:rsidRDefault="006F2294" w:rsidP="006F2294">
      <w:pPr>
        <w:shd w:val="clear" w:color="auto" w:fill="FFFFFF"/>
        <w:spacing w:before="750" w:after="375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6F2294">
        <w:rPr>
          <w:rFonts w:ascii="Arial" w:hAnsi="Arial" w:cs="Arial"/>
          <w:b/>
          <w:bCs/>
          <w:color w:val="000000"/>
          <w:sz w:val="36"/>
          <w:szCs w:val="36"/>
        </w:rPr>
        <w:t>Активное слушание</w:t>
      </w:r>
    </w:p>
    <w:p w:rsidR="006F2294" w:rsidRPr="006F2294" w:rsidRDefault="006F2294" w:rsidP="006F2294">
      <w:pPr>
        <w:shd w:val="clear" w:color="auto" w:fill="FFFFFF"/>
        <w:spacing w:line="540" w:lineRule="atLeast"/>
        <w:rPr>
          <w:rFonts w:ascii="Arial" w:hAnsi="Arial" w:cs="Arial"/>
          <w:i/>
          <w:iCs/>
          <w:color w:val="000000"/>
          <w:sz w:val="36"/>
          <w:szCs w:val="36"/>
        </w:rPr>
      </w:pPr>
      <w:r w:rsidRPr="006F2294">
        <w:rPr>
          <w:rFonts w:ascii="Arial" w:hAnsi="Arial" w:cs="Arial"/>
          <w:i/>
          <w:iCs/>
          <w:color w:val="000000"/>
          <w:sz w:val="36"/>
          <w:szCs w:val="36"/>
        </w:rPr>
        <w:t>Помните, что каждый человек намного больше интересуется своими потребностями и проблемами, чем Вами и Вашими проблемами. Зубная боль для него важнее, чем голод в Китае, где умирают миллионы. Имейте это в виду, начиная разговор с кем-либо.</w:t>
      </w:r>
    </w:p>
    <w:p w:rsidR="006F2294" w:rsidRPr="006F2294" w:rsidRDefault="006F2294" w:rsidP="006F2294">
      <w:pPr>
        <w:shd w:val="clear" w:color="auto" w:fill="FFFFFF"/>
        <w:spacing w:line="540" w:lineRule="atLeast"/>
        <w:rPr>
          <w:rFonts w:ascii="Arial" w:hAnsi="Arial" w:cs="Arial"/>
          <w:color w:val="C1C4C7"/>
          <w:sz w:val="23"/>
          <w:szCs w:val="23"/>
        </w:rPr>
      </w:pPr>
      <w:r w:rsidRPr="006F2294">
        <w:rPr>
          <w:rFonts w:ascii="Arial" w:hAnsi="Arial" w:cs="Arial"/>
          <w:color w:val="C1C4C7"/>
          <w:sz w:val="23"/>
          <w:szCs w:val="23"/>
        </w:rPr>
        <w:t>Дейл Карнеги «Эго» </w:t>
      </w:r>
    </w:p>
    <w:p w:rsidR="006F2294" w:rsidRPr="006F2294" w:rsidRDefault="006F2294" w:rsidP="006F2294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В последнее время в деловой среде получил широкое распространение термин «активное слушание». Этот вид слушания направлен на то, чтобы:</w:t>
      </w:r>
    </w:p>
    <w:p w:rsidR="006F2294" w:rsidRPr="006F2294" w:rsidRDefault="006F2294" w:rsidP="006F2294">
      <w:pPr>
        <w:numPr>
          <w:ilvl w:val="0"/>
          <w:numId w:val="3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помочь другому человеку изменить что-то в себе;</w:t>
      </w:r>
    </w:p>
    <w:p w:rsidR="006F2294" w:rsidRPr="006F2294" w:rsidRDefault="006F2294" w:rsidP="006F2294">
      <w:pPr>
        <w:numPr>
          <w:ilvl w:val="0"/>
          <w:numId w:val="3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получить качественную информацию от другого человека.</w:t>
      </w:r>
    </w:p>
    <w:p w:rsidR="006F2294" w:rsidRPr="006F2294" w:rsidRDefault="006F2294" w:rsidP="006F2294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lastRenderedPageBreak/>
        <w:t>Активное слушание предполагает активное участие слушателя в процессе коммуникации.</w:t>
      </w:r>
    </w:p>
    <w:p w:rsidR="006F2294" w:rsidRPr="006F2294" w:rsidRDefault="006F2294" w:rsidP="006F2294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6F2294">
        <w:rPr>
          <w:rFonts w:ascii="Arial" w:hAnsi="Arial" w:cs="Arial"/>
          <w:b/>
          <w:bCs/>
          <w:color w:val="000000"/>
          <w:sz w:val="30"/>
          <w:szCs w:val="30"/>
        </w:rPr>
        <w:t>Активное слушание включает:</w:t>
      </w:r>
    </w:p>
    <w:p w:rsidR="006F2294" w:rsidRPr="006F2294" w:rsidRDefault="006F2294" w:rsidP="006F2294">
      <w:pPr>
        <w:numPr>
          <w:ilvl w:val="0"/>
          <w:numId w:val="4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поддерживающее слушание;</w:t>
      </w:r>
    </w:p>
    <w:p w:rsidR="006F2294" w:rsidRPr="006F2294" w:rsidRDefault="006F2294" w:rsidP="006F2294">
      <w:pPr>
        <w:numPr>
          <w:ilvl w:val="0"/>
          <w:numId w:val="4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заинтересованное слушание;</w:t>
      </w:r>
    </w:p>
    <w:p w:rsidR="006F2294" w:rsidRPr="006F2294" w:rsidRDefault="006F2294" w:rsidP="006F2294">
      <w:pPr>
        <w:numPr>
          <w:ilvl w:val="0"/>
          <w:numId w:val="4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запоминающее слушание.</w:t>
      </w:r>
    </w:p>
    <w:p w:rsidR="006F2294" w:rsidRPr="006F2294" w:rsidRDefault="006F2294" w:rsidP="006F2294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6F2294">
        <w:rPr>
          <w:rFonts w:ascii="Arial" w:hAnsi="Arial" w:cs="Arial"/>
          <w:b/>
          <w:bCs/>
          <w:color w:val="000000"/>
          <w:sz w:val="30"/>
          <w:szCs w:val="30"/>
        </w:rPr>
        <w:t>Активное слушание предполагает наличие навыков:</w:t>
      </w:r>
    </w:p>
    <w:p w:rsidR="006F2294" w:rsidRPr="006F2294" w:rsidRDefault="006F2294" w:rsidP="006F2294">
      <w:pPr>
        <w:numPr>
          <w:ilvl w:val="0"/>
          <w:numId w:val="5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«слышать» содержание;  </w:t>
      </w:r>
    </w:p>
    <w:p w:rsidR="006F2294" w:rsidRPr="006F2294" w:rsidRDefault="006F2294" w:rsidP="006F2294">
      <w:pPr>
        <w:numPr>
          <w:ilvl w:val="0"/>
          <w:numId w:val="5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«слышать» чувства;</w:t>
      </w:r>
    </w:p>
    <w:p w:rsidR="006F2294" w:rsidRPr="006F2294" w:rsidRDefault="006F2294" w:rsidP="006F2294">
      <w:pPr>
        <w:numPr>
          <w:ilvl w:val="0"/>
          <w:numId w:val="5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распознавать препятствия общению;</w:t>
      </w:r>
    </w:p>
    <w:p w:rsidR="006F2294" w:rsidRPr="006F2294" w:rsidRDefault="006F2294" w:rsidP="006F2294">
      <w:pPr>
        <w:numPr>
          <w:ilvl w:val="0"/>
          <w:numId w:val="5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поощрять к общению;</w:t>
      </w:r>
    </w:p>
    <w:p w:rsidR="006F2294" w:rsidRPr="006F2294" w:rsidRDefault="006F2294" w:rsidP="006F2294">
      <w:pPr>
        <w:numPr>
          <w:ilvl w:val="0"/>
          <w:numId w:val="5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резюмировать сказанное.</w:t>
      </w:r>
    </w:p>
    <w:p w:rsidR="006F2294" w:rsidRPr="006F2294" w:rsidRDefault="006F2294" w:rsidP="006F2294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6F2294">
        <w:rPr>
          <w:rFonts w:ascii="Arial" w:hAnsi="Arial" w:cs="Arial"/>
          <w:b/>
          <w:bCs/>
          <w:color w:val="000000"/>
          <w:sz w:val="30"/>
          <w:szCs w:val="30"/>
        </w:rPr>
        <w:t>Ошибки, которых следует избегать «активному слушателю»:</w:t>
      </w:r>
    </w:p>
    <w:p w:rsidR="006F2294" w:rsidRPr="006F2294" w:rsidRDefault="006F2294" w:rsidP="006F2294">
      <w:pPr>
        <w:numPr>
          <w:ilvl w:val="0"/>
          <w:numId w:val="6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выступать в роли судьи;</w:t>
      </w:r>
    </w:p>
    <w:p w:rsidR="006F2294" w:rsidRPr="006F2294" w:rsidRDefault="006F2294" w:rsidP="006F2294">
      <w:pPr>
        <w:numPr>
          <w:ilvl w:val="0"/>
          <w:numId w:val="6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делать предположения;</w:t>
      </w:r>
    </w:p>
    <w:p w:rsidR="006F2294" w:rsidRPr="006F2294" w:rsidRDefault="006F2294" w:rsidP="006F2294">
      <w:pPr>
        <w:numPr>
          <w:ilvl w:val="0"/>
          <w:numId w:val="6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навязывать собственные взгляды;</w:t>
      </w:r>
    </w:p>
    <w:p w:rsidR="006F2294" w:rsidRPr="006F2294" w:rsidRDefault="006F2294" w:rsidP="006F2294">
      <w:pPr>
        <w:numPr>
          <w:ilvl w:val="0"/>
          <w:numId w:val="6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 xml:space="preserve">перескакивать </w:t>
      </w:r>
      <w:proofErr w:type="gramStart"/>
      <w:r w:rsidRPr="006F2294">
        <w:rPr>
          <w:rFonts w:ascii="Arial" w:hAnsi="Arial" w:cs="Arial"/>
          <w:color w:val="000000"/>
          <w:sz w:val="27"/>
          <w:szCs w:val="27"/>
        </w:rPr>
        <w:t>к  собственным</w:t>
      </w:r>
      <w:proofErr w:type="gramEnd"/>
      <w:r w:rsidRPr="006F2294">
        <w:rPr>
          <w:rFonts w:ascii="Arial" w:hAnsi="Arial" w:cs="Arial"/>
          <w:color w:val="000000"/>
          <w:sz w:val="27"/>
          <w:szCs w:val="27"/>
        </w:rPr>
        <w:t xml:space="preserve"> выводам;</w:t>
      </w:r>
    </w:p>
    <w:p w:rsidR="006F2294" w:rsidRPr="006F2294" w:rsidRDefault="006F2294" w:rsidP="006F2294">
      <w:pPr>
        <w:numPr>
          <w:ilvl w:val="0"/>
          <w:numId w:val="6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интерпретировать сообщение собеседника;</w:t>
      </w:r>
    </w:p>
    <w:p w:rsidR="006F2294" w:rsidRPr="006F2294" w:rsidRDefault="006F2294" w:rsidP="006F2294">
      <w:pPr>
        <w:numPr>
          <w:ilvl w:val="0"/>
          <w:numId w:val="6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анализировать доводы собеседника.</w:t>
      </w:r>
    </w:p>
    <w:p w:rsidR="006F2294" w:rsidRPr="006F2294" w:rsidRDefault="006F2294" w:rsidP="006F2294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6F2294">
        <w:rPr>
          <w:rFonts w:ascii="Arial" w:hAnsi="Arial" w:cs="Arial"/>
          <w:b/>
          <w:bCs/>
          <w:color w:val="000000"/>
          <w:sz w:val="30"/>
          <w:szCs w:val="30"/>
        </w:rPr>
        <w:t>Рекомендации по искусству активного слушания:</w:t>
      </w:r>
    </w:p>
    <w:p w:rsidR="006F2294" w:rsidRPr="006F2294" w:rsidRDefault="006F2294" w:rsidP="006F2294">
      <w:pPr>
        <w:numPr>
          <w:ilvl w:val="0"/>
          <w:numId w:val="7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Помогите говорящему раскрепоститься, создав у него ощущение комфортной атмосферы. </w:t>
      </w:r>
    </w:p>
    <w:p w:rsidR="006F2294" w:rsidRPr="006F2294" w:rsidRDefault="006F2294" w:rsidP="006F2294">
      <w:pPr>
        <w:numPr>
          <w:ilvl w:val="0"/>
          <w:numId w:val="7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Перестаньте говорить с другими людьми и сосредоточьте все свое внимание на говорящем. Покажите ему свою искреннюю заинтересованность. </w:t>
      </w:r>
    </w:p>
    <w:p w:rsidR="006F2294" w:rsidRPr="006F2294" w:rsidRDefault="006F2294" w:rsidP="006F2294">
      <w:pPr>
        <w:numPr>
          <w:ilvl w:val="0"/>
          <w:numId w:val="7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Не отвлекайтесь на посторонние дела, когда кто-нибудь говорит. </w:t>
      </w:r>
    </w:p>
    <w:p w:rsidR="006F2294" w:rsidRPr="006F2294" w:rsidRDefault="006F2294" w:rsidP="006F2294">
      <w:pPr>
        <w:numPr>
          <w:ilvl w:val="0"/>
          <w:numId w:val="7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lastRenderedPageBreak/>
        <w:t>Старайтесь понять не только содержание речи говорящего, но и его чувства.</w:t>
      </w:r>
    </w:p>
    <w:p w:rsidR="006F2294" w:rsidRPr="006F2294" w:rsidRDefault="006F2294" w:rsidP="006F2294">
      <w:pPr>
        <w:numPr>
          <w:ilvl w:val="0"/>
          <w:numId w:val="7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 xml:space="preserve">Задавайте вопросы. Это подбадривает говорящего и показывает ему, что вы внимательно и заинтересованно слушаете его и слышите, </w:t>
      </w:r>
      <w:proofErr w:type="gramStart"/>
      <w:r w:rsidRPr="006F2294">
        <w:rPr>
          <w:rFonts w:ascii="Arial" w:hAnsi="Arial" w:cs="Arial"/>
          <w:color w:val="000000"/>
          <w:sz w:val="27"/>
          <w:szCs w:val="27"/>
        </w:rPr>
        <w:t>например</w:t>
      </w:r>
      <w:proofErr w:type="gramEnd"/>
      <w:r w:rsidRPr="006F2294">
        <w:rPr>
          <w:rFonts w:ascii="Arial" w:hAnsi="Arial" w:cs="Arial"/>
          <w:color w:val="000000"/>
          <w:sz w:val="27"/>
          <w:szCs w:val="27"/>
        </w:rPr>
        <w:t>:</w:t>
      </w:r>
    </w:p>
    <w:p w:rsidR="006F2294" w:rsidRPr="006F2294" w:rsidRDefault="006F2294" w:rsidP="006F2294">
      <w:pPr>
        <w:numPr>
          <w:ilvl w:val="0"/>
          <w:numId w:val="8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Когда произошло то, о чем Вы рассказали?</w:t>
      </w:r>
    </w:p>
    <w:p w:rsidR="006F2294" w:rsidRPr="006F2294" w:rsidRDefault="006F2294" w:rsidP="006F2294">
      <w:pPr>
        <w:numPr>
          <w:ilvl w:val="0"/>
          <w:numId w:val="8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Вы всегда так реагируете на подобные ситуации?</w:t>
      </w:r>
    </w:p>
    <w:p w:rsidR="006F2294" w:rsidRPr="006F2294" w:rsidRDefault="006F2294" w:rsidP="006F2294">
      <w:pPr>
        <w:numPr>
          <w:ilvl w:val="0"/>
          <w:numId w:val="8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Правильно ли я Вас понимаю, что…?</w:t>
      </w:r>
    </w:p>
    <w:p w:rsidR="006F2294" w:rsidRPr="006F2294" w:rsidRDefault="006F2294" w:rsidP="006F2294">
      <w:pPr>
        <w:shd w:val="clear" w:color="auto" w:fill="FFFFFF"/>
        <w:spacing w:line="408" w:lineRule="atLeast"/>
        <w:rPr>
          <w:rFonts w:ascii="Arial" w:hAnsi="Arial" w:cs="Arial"/>
          <w:caps/>
          <w:color w:val="DD9494"/>
          <w:spacing w:val="15"/>
          <w:sz w:val="20"/>
          <w:szCs w:val="20"/>
        </w:rPr>
      </w:pPr>
      <w:r w:rsidRPr="006F2294">
        <w:rPr>
          <w:rFonts w:ascii="Arial" w:hAnsi="Arial" w:cs="Arial"/>
          <w:caps/>
          <w:color w:val="DD9494"/>
          <w:spacing w:val="15"/>
          <w:sz w:val="20"/>
          <w:szCs w:val="20"/>
        </w:rPr>
        <w:t>ВАЖНО</w:t>
      </w:r>
    </w:p>
    <w:p w:rsidR="006F2294" w:rsidRPr="006F2294" w:rsidRDefault="006F2294" w:rsidP="006F2294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Многие руководители сталкиваются с тем, что персонал не справляется с поставленными задачами. Одной из основных причин этого может являться неумение руководителя четко и правильно формулировать свои распоряжения, т. е. может присутствовать дефект коммуникации. Неэффективность менеджера в качестве коммуникатора приводит к тому, что персонал организации не может достичь поставленных целей и задач не из-за собственной нерадивости, а по причине нечеткости или несвоевременности отданных распоряжений. Такое положение дел часто сопровождается конфликтами.</w:t>
      </w:r>
    </w:p>
    <w:p w:rsidR="006F2294" w:rsidRPr="006F2294" w:rsidRDefault="006F2294" w:rsidP="006F2294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Шаги по преодолению собственной коммуникативной неэффективности</w:t>
      </w:r>
    </w:p>
    <w:p w:rsidR="006F2294" w:rsidRPr="006F2294" w:rsidRDefault="006F2294" w:rsidP="006F2294">
      <w:pPr>
        <w:shd w:val="clear" w:color="auto" w:fill="FFFFFF"/>
        <w:spacing w:after="300" w:line="408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49F8B72A" wp14:editId="6B1E1A69">
            <wp:extent cx="5475187" cy="4752462"/>
            <wp:effectExtent l="0" t="0" r="0" b="0"/>
            <wp:docPr id="7" name="Рисунок 7" descr="https://e-mba.ru/uploads/campus/images/del_komm_pic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-mba.ru/uploads/campus/images/del_komm_pic5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15" cy="475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294" w:rsidRPr="006F2294" w:rsidRDefault="006F2294" w:rsidP="006F2294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Важно научиться реагировать на происходящее не моментально, а немного успокоившись. Это позволит рассмотреть ситуацию под новым углом зрения.</w:t>
      </w:r>
    </w:p>
    <w:p w:rsidR="006F2294" w:rsidRPr="006F2294" w:rsidRDefault="006F2294" w:rsidP="006F2294">
      <w:pPr>
        <w:shd w:val="clear" w:color="auto" w:fill="FFFFFF"/>
        <w:spacing w:after="300" w:line="408" w:lineRule="atLeast"/>
        <w:rPr>
          <w:rFonts w:ascii="Arial" w:hAnsi="Arial" w:cs="Arial"/>
          <w:i/>
          <w:iCs/>
          <w:color w:val="000000"/>
          <w:sz w:val="36"/>
          <w:szCs w:val="36"/>
        </w:rPr>
      </w:pPr>
      <w:r w:rsidRPr="006F2294">
        <w:rPr>
          <w:rFonts w:ascii="Arial" w:hAnsi="Arial" w:cs="Arial"/>
          <w:i/>
          <w:iCs/>
          <w:color w:val="000000"/>
          <w:sz w:val="36"/>
          <w:szCs w:val="36"/>
        </w:rPr>
        <w:t>Подчиненные могут воспринять резкое изменение стиля коммуникации как угрозу собственной безопасности, поэтому подобные изменения следует проводить постепенно, уважая чувства подчиненных и давая людям возможность привыкнуть к нововведениям.</w:t>
      </w:r>
    </w:p>
    <w:p w:rsidR="006F2294" w:rsidRPr="006F2294" w:rsidRDefault="006F2294" w:rsidP="006F2294">
      <w:pPr>
        <w:shd w:val="clear" w:color="auto" w:fill="FFFFFF"/>
        <w:spacing w:line="408" w:lineRule="atLeast"/>
        <w:rPr>
          <w:rFonts w:ascii="Arial" w:hAnsi="Arial" w:cs="Arial"/>
          <w:caps/>
          <w:color w:val="7E68C4"/>
          <w:spacing w:val="15"/>
          <w:sz w:val="20"/>
          <w:szCs w:val="20"/>
        </w:rPr>
      </w:pPr>
      <w:r w:rsidRPr="006F2294">
        <w:rPr>
          <w:rFonts w:ascii="Arial" w:hAnsi="Arial" w:cs="Arial"/>
          <w:caps/>
          <w:color w:val="7E68C4"/>
          <w:spacing w:val="15"/>
          <w:sz w:val="20"/>
          <w:szCs w:val="20"/>
        </w:rPr>
        <w:t>ПРАКТИКУМ</w:t>
      </w:r>
    </w:p>
    <w:p w:rsidR="006F2294" w:rsidRPr="006F2294" w:rsidRDefault="006F2294" w:rsidP="006F2294">
      <w:pPr>
        <w:numPr>
          <w:ilvl w:val="0"/>
          <w:numId w:val="9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 xml:space="preserve">«Общение менеджера с персоналом не всегда бывает эффективным».  Подумайте, </w:t>
      </w:r>
      <w:proofErr w:type="gramStart"/>
      <w:r w:rsidRPr="006F2294">
        <w:rPr>
          <w:rFonts w:ascii="Arial" w:hAnsi="Arial" w:cs="Arial"/>
          <w:color w:val="000000"/>
          <w:sz w:val="27"/>
          <w:szCs w:val="27"/>
        </w:rPr>
        <w:t>относится  ли</w:t>
      </w:r>
      <w:proofErr w:type="gramEnd"/>
      <w:r w:rsidRPr="006F2294">
        <w:rPr>
          <w:rFonts w:ascii="Arial" w:hAnsi="Arial" w:cs="Arial"/>
          <w:color w:val="000000"/>
          <w:sz w:val="27"/>
          <w:szCs w:val="27"/>
        </w:rPr>
        <w:t xml:space="preserve"> эта фраза к вам лично.</w:t>
      </w:r>
    </w:p>
    <w:p w:rsidR="006F2294" w:rsidRPr="006F2294" w:rsidRDefault="006F2294" w:rsidP="006F2294">
      <w:pPr>
        <w:numPr>
          <w:ilvl w:val="0"/>
          <w:numId w:val="9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lastRenderedPageBreak/>
        <w:t>Назовите причины неудачного общения. Какие действия необходимо предпринимать менеджеру для того, чтобы его общение было эффективным?    </w:t>
      </w:r>
    </w:p>
    <w:p w:rsidR="006F2294" w:rsidRPr="006F2294" w:rsidRDefault="006F2294" w:rsidP="006F2294">
      <w:pPr>
        <w:numPr>
          <w:ilvl w:val="0"/>
          <w:numId w:val="9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 xml:space="preserve">Какие препятствия результативной коммуникации вы знаете? </w:t>
      </w:r>
      <w:proofErr w:type="gramStart"/>
      <w:r w:rsidRPr="006F2294">
        <w:rPr>
          <w:rFonts w:ascii="Arial" w:hAnsi="Arial" w:cs="Arial"/>
          <w:color w:val="000000"/>
          <w:sz w:val="27"/>
          <w:szCs w:val="27"/>
        </w:rPr>
        <w:t>Приведите  примеры</w:t>
      </w:r>
      <w:proofErr w:type="gramEnd"/>
      <w:r w:rsidRPr="006F2294">
        <w:rPr>
          <w:rFonts w:ascii="Arial" w:hAnsi="Arial" w:cs="Arial"/>
          <w:color w:val="000000"/>
          <w:sz w:val="27"/>
          <w:szCs w:val="27"/>
        </w:rPr>
        <w:t>.</w:t>
      </w:r>
    </w:p>
    <w:p w:rsidR="006F2294" w:rsidRPr="006F2294" w:rsidRDefault="006F2294" w:rsidP="006F2294">
      <w:pPr>
        <w:numPr>
          <w:ilvl w:val="0"/>
          <w:numId w:val="9"/>
        </w:num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Перечислите известные вам средства невербального общения.</w:t>
      </w:r>
    </w:p>
    <w:p w:rsidR="006F2294" w:rsidRPr="006F2294" w:rsidRDefault="006F2294" w:rsidP="006F2294">
      <w:pPr>
        <w:numPr>
          <w:ilvl w:val="0"/>
          <w:numId w:val="9"/>
        </w:numPr>
        <w:shd w:val="clear" w:color="auto" w:fill="FFFFFF"/>
        <w:spacing w:before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Проанализируйте свой стиль общения и укажите свои сильные и слабые стороны в рамках модели активного слушания.  Свой анализ вы можете оформить в виде таблицы.</w:t>
      </w:r>
    </w:p>
    <w:tbl>
      <w:tblPr>
        <w:tblW w:w="0" w:type="auto"/>
        <w:tblCellSpacing w:w="15" w:type="dxa"/>
        <w:tblInd w:w="720" w:type="dxa"/>
        <w:shd w:val="clear" w:color="auto" w:fill="F5F7F9"/>
        <w:tblCellMar>
          <w:top w:w="225" w:type="dxa"/>
          <w:left w:w="375" w:type="dxa"/>
          <w:bottom w:w="225" w:type="dxa"/>
          <w:right w:w="375" w:type="dxa"/>
        </w:tblCellMar>
        <w:tblLook w:val="04A0" w:firstRow="1" w:lastRow="0" w:firstColumn="1" w:lastColumn="0" w:noHBand="0" w:noVBand="1"/>
      </w:tblPr>
      <w:tblGrid>
        <w:gridCol w:w="4100"/>
        <w:gridCol w:w="4535"/>
      </w:tblGrid>
      <w:tr w:rsidR="006F2294" w:rsidRPr="006F2294" w:rsidTr="006F2294">
        <w:trPr>
          <w:tblCellSpacing w:w="15" w:type="dxa"/>
        </w:trPr>
        <w:tc>
          <w:tcPr>
            <w:tcW w:w="547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6F2294" w:rsidRPr="006F2294" w:rsidRDefault="006F2294" w:rsidP="006F2294">
            <w:pPr>
              <w:spacing w:before="525" w:after="525"/>
              <w:rPr>
                <w:sz w:val="23"/>
                <w:szCs w:val="23"/>
              </w:rPr>
            </w:pPr>
            <w:r w:rsidRPr="006F2294">
              <w:rPr>
                <w:b/>
                <w:bCs/>
                <w:sz w:val="23"/>
                <w:szCs w:val="23"/>
              </w:rPr>
              <w:t>Мои сильные стороны</w:t>
            </w:r>
          </w:p>
        </w:tc>
        <w:tc>
          <w:tcPr>
            <w:tcW w:w="591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6F2294" w:rsidRPr="006F2294" w:rsidRDefault="006F2294" w:rsidP="006F2294">
            <w:pPr>
              <w:spacing w:before="525" w:after="525"/>
              <w:rPr>
                <w:sz w:val="23"/>
                <w:szCs w:val="23"/>
              </w:rPr>
            </w:pPr>
            <w:r w:rsidRPr="006F2294">
              <w:rPr>
                <w:b/>
                <w:bCs/>
                <w:sz w:val="23"/>
                <w:szCs w:val="23"/>
              </w:rPr>
              <w:t>Мои слабые стороны</w:t>
            </w:r>
          </w:p>
        </w:tc>
      </w:tr>
      <w:tr w:rsidR="006F2294" w:rsidRPr="006F2294" w:rsidTr="006F2294">
        <w:trPr>
          <w:tblCellSpacing w:w="15" w:type="dxa"/>
        </w:trPr>
        <w:tc>
          <w:tcPr>
            <w:tcW w:w="547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6F2294" w:rsidRPr="006F2294" w:rsidRDefault="006F2294" w:rsidP="006F2294">
            <w:pPr>
              <w:spacing w:before="525" w:after="525"/>
              <w:rPr>
                <w:sz w:val="23"/>
                <w:szCs w:val="23"/>
              </w:rPr>
            </w:pPr>
            <w:r w:rsidRPr="006F2294">
              <w:rPr>
                <w:sz w:val="23"/>
                <w:szCs w:val="23"/>
              </w:rPr>
              <w:t>1.</w:t>
            </w:r>
          </w:p>
        </w:tc>
        <w:tc>
          <w:tcPr>
            <w:tcW w:w="591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6F2294" w:rsidRPr="006F2294" w:rsidRDefault="006F2294" w:rsidP="006F2294">
            <w:pPr>
              <w:spacing w:before="525" w:after="525"/>
              <w:rPr>
                <w:sz w:val="23"/>
                <w:szCs w:val="23"/>
              </w:rPr>
            </w:pPr>
            <w:r w:rsidRPr="006F2294">
              <w:rPr>
                <w:sz w:val="23"/>
                <w:szCs w:val="23"/>
              </w:rPr>
              <w:t>1.</w:t>
            </w:r>
          </w:p>
        </w:tc>
      </w:tr>
      <w:tr w:rsidR="006F2294" w:rsidRPr="006F2294" w:rsidTr="006F2294">
        <w:trPr>
          <w:tblCellSpacing w:w="15" w:type="dxa"/>
        </w:trPr>
        <w:tc>
          <w:tcPr>
            <w:tcW w:w="547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6F2294" w:rsidRPr="006F2294" w:rsidRDefault="006F2294" w:rsidP="006F2294">
            <w:pPr>
              <w:spacing w:before="525" w:after="525"/>
              <w:rPr>
                <w:sz w:val="23"/>
                <w:szCs w:val="23"/>
              </w:rPr>
            </w:pPr>
            <w:r w:rsidRPr="006F2294">
              <w:rPr>
                <w:sz w:val="23"/>
                <w:szCs w:val="23"/>
              </w:rPr>
              <w:t>2.</w:t>
            </w:r>
          </w:p>
        </w:tc>
        <w:tc>
          <w:tcPr>
            <w:tcW w:w="591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6F2294" w:rsidRPr="006F2294" w:rsidRDefault="006F2294" w:rsidP="006F2294">
            <w:pPr>
              <w:spacing w:before="525" w:after="525"/>
              <w:rPr>
                <w:sz w:val="23"/>
                <w:szCs w:val="23"/>
              </w:rPr>
            </w:pPr>
            <w:r w:rsidRPr="006F2294">
              <w:rPr>
                <w:sz w:val="23"/>
                <w:szCs w:val="23"/>
              </w:rPr>
              <w:t>2.</w:t>
            </w:r>
          </w:p>
        </w:tc>
      </w:tr>
      <w:tr w:rsidR="006F2294" w:rsidRPr="006F2294" w:rsidTr="006F2294">
        <w:trPr>
          <w:tblCellSpacing w:w="15" w:type="dxa"/>
        </w:trPr>
        <w:tc>
          <w:tcPr>
            <w:tcW w:w="547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6F2294" w:rsidRPr="006F2294" w:rsidRDefault="006F2294" w:rsidP="006F2294">
            <w:pPr>
              <w:spacing w:before="525" w:after="525"/>
              <w:rPr>
                <w:sz w:val="23"/>
                <w:szCs w:val="23"/>
              </w:rPr>
            </w:pPr>
            <w:r w:rsidRPr="006F2294">
              <w:rPr>
                <w:sz w:val="23"/>
                <w:szCs w:val="23"/>
              </w:rPr>
              <w:t>3.</w:t>
            </w:r>
          </w:p>
        </w:tc>
        <w:tc>
          <w:tcPr>
            <w:tcW w:w="591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6F2294" w:rsidRPr="006F2294" w:rsidRDefault="006F2294" w:rsidP="006F2294">
            <w:pPr>
              <w:spacing w:before="525" w:after="525"/>
              <w:rPr>
                <w:sz w:val="23"/>
                <w:szCs w:val="23"/>
              </w:rPr>
            </w:pPr>
            <w:r w:rsidRPr="006F2294">
              <w:rPr>
                <w:sz w:val="23"/>
                <w:szCs w:val="23"/>
              </w:rPr>
              <w:t>3.</w:t>
            </w:r>
          </w:p>
        </w:tc>
      </w:tr>
    </w:tbl>
    <w:p w:rsidR="006F2294" w:rsidRPr="006F2294" w:rsidRDefault="006F2294" w:rsidP="006F2294">
      <w:pPr>
        <w:numPr>
          <w:ilvl w:val="0"/>
          <w:numId w:val="9"/>
        </w:numPr>
        <w:shd w:val="clear" w:color="auto" w:fill="FFFFFF"/>
        <w:spacing w:before="150" w:line="408" w:lineRule="atLeast"/>
        <w:rPr>
          <w:rFonts w:ascii="Arial" w:hAnsi="Arial" w:cs="Arial"/>
          <w:color w:val="000000"/>
          <w:sz w:val="27"/>
          <w:szCs w:val="27"/>
        </w:rPr>
      </w:pPr>
      <w:r w:rsidRPr="006F2294">
        <w:rPr>
          <w:rFonts w:ascii="Arial" w:hAnsi="Arial" w:cs="Arial"/>
          <w:color w:val="000000"/>
          <w:sz w:val="27"/>
          <w:szCs w:val="27"/>
        </w:rPr>
        <w:t>Обдумайте и укажите мероприятия, которые вы как менеджер могли бы осуществить для устранения идентифицированных вами слабых сторон вашего общения. Определите для себя срок, за который вы планируете это сделать.</w:t>
      </w:r>
    </w:p>
    <w:p w:rsidR="006F2294" w:rsidRDefault="006F2294"/>
    <w:sectPr w:rsidR="006F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1D0"/>
    <w:multiLevelType w:val="multilevel"/>
    <w:tmpl w:val="2BBC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52FD7"/>
    <w:multiLevelType w:val="multilevel"/>
    <w:tmpl w:val="130A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60512"/>
    <w:multiLevelType w:val="multilevel"/>
    <w:tmpl w:val="861E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61FD0"/>
    <w:multiLevelType w:val="multilevel"/>
    <w:tmpl w:val="34C0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D5F77"/>
    <w:multiLevelType w:val="multilevel"/>
    <w:tmpl w:val="4B10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B4C2E"/>
    <w:multiLevelType w:val="multilevel"/>
    <w:tmpl w:val="93C44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F2AC0"/>
    <w:multiLevelType w:val="multilevel"/>
    <w:tmpl w:val="72F8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4611DF"/>
    <w:multiLevelType w:val="multilevel"/>
    <w:tmpl w:val="A56A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AF5490"/>
    <w:multiLevelType w:val="multilevel"/>
    <w:tmpl w:val="C61E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94"/>
    <w:rsid w:val="001C7817"/>
    <w:rsid w:val="002A15BE"/>
    <w:rsid w:val="0049298A"/>
    <w:rsid w:val="006F2294"/>
    <w:rsid w:val="00867EAA"/>
    <w:rsid w:val="00B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6F153-2D9B-4D4A-9BE1-1232CBCE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282">
          <w:marLeft w:val="0"/>
          <w:marRight w:val="0"/>
          <w:marTop w:val="825"/>
          <w:marBottom w:val="825"/>
          <w:divBdr>
            <w:top w:val="none" w:sz="0" w:space="0" w:color="auto"/>
            <w:left w:val="single" w:sz="48" w:space="23" w:color="F2F4C5"/>
            <w:bottom w:val="none" w:sz="0" w:space="0" w:color="auto"/>
            <w:right w:val="none" w:sz="0" w:space="0" w:color="auto"/>
          </w:divBdr>
          <w:divsChild>
            <w:div w:id="11251924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3528">
          <w:marLeft w:val="0"/>
          <w:marRight w:val="0"/>
          <w:marTop w:val="825"/>
          <w:marBottom w:val="825"/>
          <w:divBdr>
            <w:top w:val="none" w:sz="0" w:space="0" w:color="auto"/>
            <w:left w:val="single" w:sz="48" w:space="23" w:color="FAEFEF"/>
            <w:bottom w:val="none" w:sz="0" w:space="0" w:color="auto"/>
            <w:right w:val="none" w:sz="0" w:space="0" w:color="auto"/>
          </w:divBdr>
          <w:divsChild>
            <w:div w:id="15283242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907">
          <w:marLeft w:val="0"/>
          <w:marRight w:val="0"/>
          <w:marTop w:val="825"/>
          <w:marBottom w:val="825"/>
          <w:divBdr>
            <w:top w:val="none" w:sz="0" w:space="0" w:color="auto"/>
            <w:left w:val="single" w:sz="48" w:space="23" w:color="EFECF9"/>
            <w:bottom w:val="none" w:sz="0" w:space="0" w:color="auto"/>
            <w:right w:val="none" w:sz="0" w:space="0" w:color="auto"/>
          </w:divBdr>
          <w:divsChild>
            <w:div w:id="1230388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Пугачёв</dc:creator>
  <cp:keywords/>
  <dc:description/>
  <cp:lastModifiedBy>Андрей Пугачёв</cp:lastModifiedBy>
  <cp:revision>2</cp:revision>
  <dcterms:created xsi:type="dcterms:W3CDTF">2019-03-23T06:55:00Z</dcterms:created>
  <dcterms:modified xsi:type="dcterms:W3CDTF">2019-03-23T06:55:00Z</dcterms:modified>
</cp:coreProperties>
</file>