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A" w:rsidRPr="00FC3E9A" w:rsidRDefault="00FC3E9A" w:rsidP="00660C67">
      <w:pPr>
        <w:spacing w:after="150" w:line="540" w:lineRule="atLeast"/>
        <w:textAlignment w:val="baseline"/>
        <w:outlineLvl w:val="0"/>
        <w:rPr>
          <w:rFonts w:ascii="Arial" w:hAnsi="Arial" w:cs="Arial"/>
          <w:b/>
          <w:bCs/>
          <w:color w:val="353535"/>
          <w:kern w:val="36"/>
          <w:sz w:val="32"/>
          <w:szCs w:val="32"/>
        </w:rPr>
      </w:pPr>
      <w:bookmarkStart w:id="0" w:name="_GoBack"/>
      <w:bookmarkEnd w:id="0"/>
      <w:r w:rsidRPr="00FC3E9A">
        <w:rPr>
          <w:rFonts w:ascii="Arial" w:hAnsi="Arial" w:cs="Arial"/>
          <w:b/>
          <w:bCs/>
          <w:color w:val="353535"/>
          <w:kern w:val="36"/>
          <w:sz w:val="32"/>
          <w:szCs w:val="32"/>
        </w:rPr>
        <w:t>Самоучитель по работе с претензиями. Как эффективно построить разговор с недовольными клиентами, на примере технической поддержки Интернет-провайдера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C3E9A">
        <w:rPr>
          <w:rFonts w:ascii="inherit" w:hAnsi="inherit" w:cs="Arial"/>
          <w:i/>
          <w:iCs/>
          <w:color w:val="767272"/>
          <w:sz w:val="18"/>
          <w:szCs w:val="18"/>
          <w:bdr w:val="none" w:sz="0" w:space="0" w:color="auto" w:frame="1"/>
        </w:rPr>
        <w:t>Написал</w:t>
      </w:r>
      <w:r w:rsidR="00660C67">
        <w:rPr>
          <w:rFonts w:ascii="inherit" w:hAnsi="inherit" w:cs="Arial"/>
          <w:i/>
          <w:iCs/>
          <w:color w:val="767272"/>
          <w:sz w:val="18"/>
          <w:szCs w:val="18"/>
          <w:bdr w:val="none" w:sz="0" w:space="0" w:color="auto" w:frame="1"/>
        </w:rPr>
        <w:t>а</w:t>
      </w:r>
      <w:r w:rsidRPr="00FC3E9A">
        <w:rPr>
          <w:rFonts w:ascii="inherit" w:hAnsi="inherit" w:cs="Arial"/>
          <w:i/>
          <w:iCs/>
          <w:color w:val="767272"/>
          <w:sz w:val="18"/>
          <w:szCs w:val="18"/>
          <w:bdr w:val="none" w:sz="0" w:space="0" w:color="auto" w:frame="1"/>
        </w:rPr>
        <w:t>: Дарья Кузнецова</w:t>
      </w:r>
      <w:r w:rsidRPr="00FC3E9A">
        <w:rPr>
          <w:rFonts w:ascii="Arial" w:hAnsi="Arial" w:cs="Arial"/>
          <w:color w:val="333333"/>
        </w:rPr>
        <w:t> </w:t>
      </w:r>
      <w:r w:rsidR="00660C67" w:rsidRPr="00FC3E9A">
        <w:rPr>
          <w:rFonts w:ascii="Arial" w:hAnsi="Arial" w:cs="Arial"/>
          <w:color w:val="333333"/>
        </w:rPr>
        <w:t xml:space="preserve"> 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 xml:space="preserve">Если вы работаете в отделе сопровождения клиентов, например, в </w:t>
      </w:r>
      <w:proofErr w:type="spellStart"/>
      <w:r w:rsidRPr="00FC3E9A">
        <w:rPr>
          <w:rFonts w:ascii="inherit" w:hAnsi="inherit" w:cs="Arial"/>
          <w:color w:val="333333"/>
        </w:rPr>
        <w:t>call</w:t>
      </w:r>
      <w:proofErr w:type="spellEnd"/>
      <w:r w:rsidRPr="00FC3E9A">
        <w:rPr>
          <w:rFonts w:ascii="inherit" w:hAnsi="inherit" w:cs="Arial"/>
          <w:color w:val="333333"/>
        </w:rPr>
        <w:t>-центре, справочной или технической поддержке, то периодически вам точно приходится работать с негативом клиентов.</w:t>
      </w:r>
    </w:p>
    <w:p w:rsidR="00FC3E9A" w:rsidRPr="00FC3E9A" w:rsidRDefault="00FC3E9A" w:rsidP="00FC3E9A">
      <w:pPr>
        <w:shd w:val="clear" w:color="auto" w:fill="FFFFFF"/>
        <w:spacing w:after="225"/>
        <w:jc w:val="center"/>
        <w:textAlignment w:val="baseline"/>
        <w:outlineLvl w:val="1"/>
        <w:rPr>
          <w:rFonts w:ascii="Arial" w:hAnsi="Arial" w:cs="Arial"/>
          <w:color w:val="333333"/>
          <w:sz w:val="45"/>
          <w:szCs w:val="45"/>
        </w:rPr>
      </w:pPr>
      <w:r w:rsidRPr="00FC3E9A">
        <w:rPr>
          <w:rFonts w:ascii="Arial" w:hAnsi="Arial" w:cs="Arial"/>
          <w:color w:val="333333"/>
          <w:sz w:val="45"/>
          <w:szCs w:val="45"/>
        </w:rPr>
        <w:t>Работа с претензиями — это самая болезненная тема для сотрудников сервиса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Давайте рассмотрим, как эффективно построить разговор с недовольными клиентами, на примере технической поддержки Интернет-провайдера. Предложенные здесь правила работы с претензиями универсальны. Они будут полезны в любой сфере бизнеса, где работа с клиентами не ограничивается единичной продажей, а требует дальнейшего сопровождения и взаимодействия с покупателем.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noProof/>
          <w:color w:val="DC3522"/>
          <w:bdr w:val="none" w:sz="0" w:space="0" w:color="auto" w:frame="1"/>
        </w:rPr>
        <w:drawing>
          <wp:inline distT="0" distB="0" distL="0" distR="0">
            <wp:extent cx="6667500" cy="5000625"/>
            <wp:effectExtent l="0" t="0" r="0" b="9525"/>
            <wp:docPr id="1" name="Рисунок 1" descr="servis_kompanii_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s_kompanii_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lastRenderedPageBreak/>
        <w:t>Каждый оператор или инженер скажет, что, выбрав работу в техподдержке, вы периодически будете слышать в ответ на свое приветствие недовольный, а иногда даже истеричный голос: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— Сколько можно? Опять интернет не работает!</w:t>
      </w:r>
      <w:r w:rsidRPr="00FC3E9A">
        <w:rPr>
          <w:rFonts w:ascii="inherit" w:hAnsi="inherit" w:cs="Arial"/>
          <w:color w:val="333333"/>
        </w:rPr>
        <w:br/>
      </w: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— Где же Ваши инженеры? Уже двенадцать часов!!! Я из-за Вас на работу не пошел!</w:t>
      </w:r>
      <w:r w:rsidRPr="00FC3E9A">
        <w:rPr>
          <w:rFonts w:ascii="inherit" w:hAnsi="inherit" w:cs="Arial"/>
          <w:color w:val="333333"/>
        </w:rPr>
        <w:br/>
      </w: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 xml:space="preserve">— Вы что там, с ума </w:t>
      </w:r>
      <w:proofErr w:type="spellStart"/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посходили</w:t>
      </w:r>
      <w:proofErr w:type="spellEnd"/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? Обещали запустить интернет через два часа, а уже прошло пять!!!</w:t>
      </w:r>
      <w:r w:rsidRPr="00FC3E9A">
        <w:rPr>
          <w:rFonts w:ascii="inherit" w:hAnsi="inherit" w:cs="Arial"/>
          <w:color w:val="333333"/>
        </w:rPr>
        <w:br/>
        <w:t>Бывают и такое, правда, реже: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— Сегодня приходили работники вашей компании, что-то там сверлили в подъезде и после этого у меня не работает телефон. Я требую, чтобы мне сегодня же восстановили телефон!</w:t>
      </w:r>
      <w:r w:rsidRPr="00FC3E9A">
        <w:rPr>
          <w:rFonts w:ascii="inherit" w:hAnsi="inherit" w:cs="Arial"/>
          <w:color w:val="333333"/>
        </w:rPr>
        <w:br/>
        <w:t>Если обещания не выполнены, а услуга предоставляется некачественно, конечно, клиенты имеют полное право на недовольство и жалобы. Однако они зачастую «приправляют» свою речь оскорблениями, грубыми словами и даже угрозами.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Когда технические неполадки возникают сразу в нескольких домах, кварталах, микрорайонах, то подобные звонки просто сыплются на вас. И вы рискуете утонуть в негативе, проблемах и эмоциях.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Чтобы избежать эмоционального выгорания и сохранить способность работать с клиентами на позитиве, предлагаю несколько правил поведения в подобных ситуациях.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1. Следите за тем, чтобы не принимать оскорбления и негатив на себя.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Учитывайте, что претензии обращены не лично к вам, а к компании, которую вы на данный момент представляете. Заботьтесь о своем эмоциональном состоянии, научитесь ставить образные барьеры между собой и клиентом.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А если клиент криком кричит и кроет вас матом? Во многих компаниях есть регламент, который позволяет сотрудникам прекратить разговор, предварительно предупредив клиента, что будет вынужден положить трубку, если тот не прекратит грубить.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2. Если претензии клиента адекватны и компания, действительно, виновата, вам следует принести извинения</w:t>
      </w:r>
      <w:r w:rsidRPr="00FC3E9A">
        <w:rPr>
          <w:rFonts w:ascii="inherit" w:hAnsi="inherit" w:cs="Arial"/>
          <w:b/>
          <w:bCs/>
          <w:color w:val="333333"/>
          <w:bdr w:val="none" w:sz="0" w:space="0" w:color="auto" w:frame="1"/>
        </w:rPr>
        <w:t>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И лучше сделать это сразу, несмотря на то, что вы можете услышать в ответ: «Не нужны мне твои извинения».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Я знаю, что у многих операторов есть психологический барьер перед извинениями. Мне кажется, что у нас часто извинение означает унижение. Извинился – значит, прогнулся, проиграл.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Чтобы снять этот барьер, достаточно осознать, что вы приносите извинения не от себя лично, а от лица компании. Вы же не виноваты в том, что «интернета нет» по техническим причинам или кто-то из коллег неверно проконсультировал клиента. Вы лично несете ответственность за то, чтобы грамотно проинформировать клиента о ситуации и успокоить. Бесперебойная работа оборудования, как правило, входит в обязанности другого отдела.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3. Никогда не отзывайтесь плохо о сотрудниках Вашей компании.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lastRenderedPageBreak/>
        <w:t>Иногда так и подмывает сказать: «Я ничего не могу сделать — это ремонтная бригада во всем виновата» или «Я Вам ничего такого не говорила! Это был другой оператор. Как ее звали? Света? Она у нас новенькая».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Тем самым вы буквально разрушаете репутацию компании и демонстрируете свою некомпетентность.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proofErr w:type="gramStart"/>
      <w:r w:rsidRPr="00FC3E9A">
        <w:rPr>
          <w:rFonts w:ascii="inherit" w:hAnsi="inherit" w:cs="Arial"/>
          <w:color w:val="333333"/>
        </w:rPr>
        <w:t>Можно сказать</w:t>
      </w:r>
      <w:proofErr w:type="gramEnd"/>
      <w:r w:rsidRPr="00FC3E9A">
        <w:rPr>
          <w:rFonts w:ascii="inherit" w:hAnsi="inherit" w:cs="Arial"/>
          <w:color w:val="333333"/>
        </w:rPr>
        <w:t xml:space="preserve"> примерно следующее: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— Приношу извинения за то, что вам дали неверную информацию. Давайте разберемся…</w:t>
      </w:r>
      <w:r w:rsidRPr="00FC3E9A">
        <w:rPr>
          <w:rFonts w:ascii="inherit" w:hAnsi="inherit" w:cs="Arial"/>
          <w:color w:val="333333"/>
        </w:rPr>
        <w:br/>
      </w:r>
      <w:r w:rsidRPr="00FC3E9A">
        <w:rPr>
          <w:rFonts w:ascii="inherit" w:hAnsi="inherit" w:cs="Arial"/>
          <w:i/>
          <w:iCs/>
          <w:color w:val="333333"/>
          <w:bdr w:val="none" w:sz="0" w:space="0" w:color="auto" w:frame="1"/>
        </w:rPr>
        <w:t>— Я приношу извинения за то, что наши техники до сих пор к Вам не пришли. Возможно у них объективные причины. Я сейчас узнаю и обязательно перезвоню.</w:t>
      </w:r>
    </w:p>
    <w:p w:rsidR="00FC3E9A" w:rsidRPr="00FC3E9A" w:rsidRDefault="00FC3E9A" w:rsidP="00FC3E9A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b/>
          <w:bCs/>
          <w:color w:val="333333"/>
          <w:bdr w:val="none" w:sz="0" w:space="0" w:color="auto" w:frame="1"/>
        </w:rPr>
        <w:t>По теме: </w:t>
      </w:r>
      <w:hyperlink r:id="rId6" w:tgtFrame="_blank" w:history="1">
        <w:r w:rsidRPr="00FC3E9A">
          <w:rPr>
            <w:rFonts w:ascii="inherit" w:hAnsi="inherit" w:cs="Arial"/>
            <w:b/>
            <w:bCs/>
            <w:color w:val="DC3522"/>
            <w:bdr w:val="none" w:sz="0" w:space="0" w:color="auto" w:frame="1"/>
          </w:rPr>
          <w:t>Работа с конфликтами. Ошибка№1- если клиент предъявляет претензию</w:t>
        </w:r>
      </w:hyperlink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4. Выполняйте обещания и не заставляйте клиентов ждать.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Если вы обещали перезвонить клиенту в течение определенного времени, обязательно выполните обещание, даже если у вас нет четкой информации. Клиент должен знать, что вы занимаетесь его вопросом. Ваша обязательность и заинтересованность в клиенте повышают его лояльность компании.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В этом правиле есть еще один момент. Даже если Вы устали или не в настроении, всегда сразу принимайте звонок клиента. Не заставляйте его висеть на телефоне в ожидании ответа. Время ожидания дает возможность клиенту накрутить себя, а это вам точно не нужно.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5. Никогда не говорите клиенту: «Я не знаю».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Вы опять ставите под сомнение компетентность компании и свою собственную. Всегда есть возможность уточнить информацию у коллег, вашего руководителя, у сотрудников смежных подразделений. Возьмите паузу, пусть клиент подождет немного (не более 1-2 минут) или перезвоните ему через некоторое время, когда выясните ответ на его вопрос.</w:t>
      </w:r>
    </w:p>
    <w:p w:rsidR="00FC3E9A" w:rsidRPr="00FC3E9A" w:rsidRDefault="00FC3E9A" w:rsidP="00FC3E9A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b/>
          <w:bCs/>
          <w:color w:val="333333"/>
          <w:bdr w:val="none" w:sz="0" w:space="0" w:color="auto" w:frame="1"/>
        </w:rPr>
        <w:t>По теме: </w:t>
      </w:r>
      <w:hyperlink r:id="rId7" w:tgtFrame="_blank" w:history="1">
        <w:r w:rsidRPr="00FC3E9A">
          <w:rPr>
            <w:rFonts w:ascii="inherit" w:hAnsi="inherit" w:cs="Arial"/>
            <w:b/>
            <w:bCs/>
            <w:color w:val="DC3522"/>
            <w:bdr w:val="none" w:sz="0" w:space="0" w:color="auto" w:frame="1"/>
          </w:rPr>
          <w:t>Любит — не любит: Как провести оценку удовлетворенности клиентов Часть 2</w:t>
        </w:r>
      </w:hyperlink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6. Если клиент разговаривает с Вами эмоционально, задавайте вопросы по сути, переключайте на факты.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 xml:space="preserve">Когда вы спрашиваете что-либо, клиент начинает думать и переходит с эмоций на конструктив. Следует помнить, </w:t>
      </w:r>
      <w:proofErr w:type="gramStart"/>
      <w:r w:rsidRPr="00FC3E9A">
        <w:rPr>
          <w:rFonts w:ascii="inherit" w:hAnsi="inherit" w:cs="Arial"/>
          <w:color w:val="333333"/>
        </w:rPr>
        <w:t>что</w:t>
      </w:r>
      <w:proofErr w:type="gramEnd"/>
      <w:r w:rsidRPr="00FC3E9A">
        <w:rPr>
          <w:rFonts w:ascii="inherit" w:hAnsi="inherit" w:cs="Arial"/>
          <w:color w:val="333333"/>
        </w:rPr>
        <w:t xml:space="preserve"> если задавать вопросы, на которые клиенту сложно ответить, это его может раззадорить, и он снова переключиться на негатив.</w:t>
      </w:r>
    </w:p>
    <w:p w:rsidR="00FC3E9A" w:rsidRPr="00FC3E9A" w:rsidRDefault="00FC3E9A" w:rsidP="00FC3E9A">
      <w:pPr>
        <w:shd w:val="clear" w:color="auto" w:fill="FFFFFF"/>
        <w:textAlignment w:val="baseline"/>
        <w:rPr>
          <w:rFonts w:ascii="inherit" w:hAnsi="inherit" w:cs="Arial"/>
          <w:color w:val="333333"/>
          <w:sz w:val="32"/>
          <w:szCs w:val="32"/>
        </w:rPr>
      </w:pPr>
      <w:r w:rsidRPr="00660C67">
        <w:rPr>
          <w:rFonts w:ascii="inherit" w:hAnsi="inherit" w:cs="Arial"/>
          <w:b/>
          <w:bCs/>
          <w:color w:val="333333"/>
          <w:sz w:val="32"/>
          <w:szCs w:val="32"/>
          <w:bdr w:val="none" w:sz="0" w:space="0" w:color="auto" w:frame="1"/>
        </w:rPr>
        <w:t>Правило 7. Говорите на языке клиента!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Ваш язык специфичен. И для большинства клиентов он сложен. Не надо заблуждаться, что клиент обязан знать все технические термины. Он просто пользуется Интернетом. И если он вас не понимает, то начинает нервничать, потому что чувствует себя некомфортно. Как будто вы относитесь к нему свысока или надменно. А практически в 100% случаев — свежий конфликт с накалом страстей.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t>В заключение скажу, что существует целый ряд типовых претензий, с которыми приходится работать сотрудникам в компаниях разного профиля. Моя задача как тренера и консультанта — сформировать у операторов, инженеров и менеджеров «привычку» управлять конфликтными ситуациями и не провоцировать их. Для этого полезно прописать речевые модули и алгоритм поведения в случаях типовых и нестандартных претензий со стороны разных клиентов.</w:t>
      </w:r>
    </w:p>
    <w:p w:rsidR="00FC3E9A" w:rsidRPr="00FC3E9A" w:rsidRDefault="00FC3E9A" w:rsidP="00FC3E9A">
      <w:pPr>
        <w:shd w:val="clear" w:color="auto" w:fill="FFFFFF"/>
        <w:spacing w:after="225"/>
        <w:textAlignment w:val="baseline"/>
        <w:rPr>
          <w:rFonts w:ascii="inherit" w:hAnsi="inherit" w:cs="Arial"/>
          <w:color w:val="333333"/>
        </w:rPr>
      </w:pPr>
      <w:r w:rsidRPr="00FC3E9A">
        <w:rPr>
          <w:rFonts w:ascii="inherit" w:hAnsi="inherit" w:cs="Arial"/>
          <w:color w:val="333333"/>
        </w:rPr>
        <w:lastRenderedPageBreak/>
        <w:t>Однако все эти способы будут работать при одном условии – претензии клиента должны быть рассмотрены и разрешены в кратчайшие сроки. Иначе никакие правильные слова и адекватные действия сотрудников по сопровождению клиентов не спасут репутацию компании, которой будет сложно избежать финансовых убытков</w:t>
      </w:r>
    </w:p>
    <w:p w:rsidR="00FC3E9A" w:rsidRPr="00FC3E9A" w:rsidRDefault="00FC3E9A" w:rsidP="00FC3E9A">
      <w:pPr>
        <w:shd w:val="clear" w:color="auto" w:fill="FFFFFF"/>
        <w:textAlignment w:val="baseline"/>
        <w:outlineLvl w:val="2"/>
        <w:rPr>
          <w:rFonts w:ascii="Arial" w:hAnsi="Arial" w:cs="Arial"/>
          <w:color w:val="333333"/>
          <w:sz w:val="27"/>
          <w:szCs w:val="27"/>
        </w:rPr>
      </w:pPr>
      <w:r w:rsidRPr="00FC3E9A">
        <w:rPr>
          <w:rFonts w:ascii="Arial" w:hAnsi="Arial" w:cs="Arial"/>
          <w:color w:val="333333"/>
          <w:sz w:val="27"/>
          <w:szCs w:val="27"/>
        </w:rPr>
        <w:t>Автор публикации</w:t>
      </w:r>
    </w:p>
    <w:p w:rsidR="00FC3E9A" w:rsidRPr="00FC3E9A" w:rsidRDefault="00FC3E9A" w:rsidP="00FC3E9A">
      <w:pPr>
        <w:shd w:val="clear" w:color="auto" w:fill="EEEEEE"/>
        <w:textAlignment w:val="baseline"/>
        <w:outlineLvl w:val="2"/>
        <w:rPr>
          <w:rFonts w:ascii="Arial" w:hAnsi="Arial" w:cs="Arial"/>
          <w:b/>
          <w:bCs/>
          <w:color w:val="333333"/>
          <w:sz w:val="27"/>
          <w:szCs w:val="27"/>
        </w:rPr>
      </w:pPr>
      <w:r w:rsidRPr="00FC3E9A">
        <w:rPr>
          <w:rFonts w:ascii="inherit" w:hAnsi="inherit" w:cs="Arial"/>
          <w:b/>
          <w:bCs/>
          <w:color w:val="DC3522"/>
          <w:sz w:val="27"/>
          <w:szCs w:val="27"/>
          <w:bdr w:val="none" w:sz="0" w:space="0" w:color="auto" w:frame="1"/>
        </w:rPr>
        <w:t>Дарья Кузнецова</w:t>
      </w:r>
    </w:p>
    <w:p w:rsidR="00954D1C" w:rsidRDefault="00954D1C"/>
    <w:sectPr w:rsidR="0095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9A"/>
    <w:rsid w:val="0004302C"/>
    <w:rsid w:val="001C7817"/>
    <w:rsid w:val="002F1DCA"/>
    <w:rsid w:val="00660C67"/>
    <w:rsid w:val="00867EAA"/>
    <w:rsid w:val="00954D1C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614F-02E0-4BC4-B667-5C03F768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C3E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3E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3E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E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C3E9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3E9A"/>
    <w:rPr>
      <w:b/>
      <w:bCs/>
      <w:sz w:val="27"/>
      <w:szCs w:val="27"/>
    </w:rPr>
  </w:style>
  <w:style w:type="character" w:customStyle="1" w:styleId="author">
    <w:name w:val="author"/>
    <w:basedOn w:val="a0"/>
    <w:rsid w:val="00FC3E9A"/>
  </w:style>
  <w:style w:type="character" w:styleId="a3">
    <w:name w:val="Hyperlink"/>
    <w:basedOn w:val="a0"/>
    <w:uiPriority w:val="99"/>
    <w:unhideWhenUsed/>
    <w:rsid w:val="00FC3E9A"/>
    <w:rPr>
      <w:color w:val="0000FF"/>
      <w:u w:val="single"/>
    </w:rPr>
  </w:style>
  <w:style w:type="character" w:customStyle="1" w:styleId="comments">
    <w:name w:val="comments"/>
    <w:basedOn w:val="a0"/>
    <w:rsid w:val="00FC3E9A"/>
  </w:style>
  <w:style w:type="character" w:customStyle="1" w:styleId="tag-links">
    <w:name w:val="tag-links"/>
    <w:basedOn w:val="a0"/>
    <w:rsid w:val="00FC3E9A"/>
  </w:style>
  <w:style w:type="paragraph" w:styleId="a4">
    <w:name w:val="Normal (Web)"/>
    <w:basedOn w:val="a"/>
    <w:uiPriority w:val="99"/>
    <w:unhideWhenUsed/>
    <w:rsid w:val="00FC3E9A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C3E9A"/>
    <w:rPr>
      <w:i/>
      <w:iCs/>
    </w:rPr>
  </w:style>
  <w:style w:type="character" w:styleId="a6">
    <w:name w:val="Strong"/>
    <w:basedOn w:val="a0"/>
    <w:uiPriority w:val="22"/>
    <w:qFormat/>
    <w:rsid w:val="00FC3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6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629">
              <w:marLeft w:val="45"/>
              <w:marRight w:val="4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52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28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r-media.ru/lyubit-ne-lyubit-kak-provesti-ocenku-udovletvorennosti-klientov-chast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-media.ru/rabota-s-konfliktami-oshibka-1-esli-klient-predyavlyaet-pretenziy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hr-media.ru/wp-content/uploads/2016/03/a165f59a0a0d028a00eabd2f402f32c1-e145682346662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2</cp:revision>
  <dcterms:created xsi:type="dcterms:W3CDTF">2018-11-06T07:25:00Z</dcterms:created>
  <dcterms:modified xsi:type="dcterms:W3CDTF">2018-11-06T07:25:00Z</dcterms:modified>
</cp:coreProperties>
</file>